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2E5AD7" w:rsidRPr="00E3243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2A2DF0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3F6AE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zaštite </w:t>
            </w:r>
            <w:r w:rsidR="003F6AE9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potrošača</w:t>
            </w:r>
            <w:r w:rsidR="006A6D68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784EEF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iz Proračuna Grada Zagreba za 20</w:t>
            </w:r>
            <w:r w:rsidR="008F31C6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784EEF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90251C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Pr="00123C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123CC5">
              <w:rPr>
                <w:rFonts w:ascii="Tahoma" w:eastAsia="SimSun" w:hAnsi="Tahoma" w:cs="Tahoma"/>
                <w:b/>
                <w:color w:val="FF0000"/>
                <w:sz w:val="16"/>
                <w:szCs w:val="16"/>
                <w:lang w:eastAsia="zh-CN"/>
              </w:rPr>
              <w:t>NAPOMENA: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- program/projekt može ostvariti </w:t>
            </w:r>
            <w:r w:rsidR="00AC72B3"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maksimalno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1</w:t>
            </w:r>
            <w:r w:rsidR="006159FC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20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2C4D3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                - program/projekt koji ne ostvari minimalno 70 bodova neće se financirati</w:t>
            </w:r>
          </w:p>
          <w:p w:rsidR="0090251C" w:rsidRPr="002C4D3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</w:p>
          <w:p w:rsidR="0090251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336A1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3C7993" w:rsidRPr="004D5B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C7993" w:rsidRPr="002A2DF0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C4D38">
              <w:rPr>
                <w:rFonts w:ascii="Tahoma" w:eastAsia="SimSun" w:hAnsi="Tahoma" w:cs="Tahoma"/>
                <w:color w:val="92D050"/>
                <w:sz w:val="20"/>
                <w:szCs w:val="20"/>
                <w:lang w:eastAsia="zh-CN"/>
              </w:rPr>
              <w:t> </w:t>
            </w:r>
            <w:r w:rsidR="00CC7C58"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OPĆI KRITERIJI: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C7993" w:rsidRPr="00A60A49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3C799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PROGRAMA/PROJEKTA 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A60A49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3C7993" w:rsidRPr="00A60A49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9D308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3C7993" w:rsidRPr="009D308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9D308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PRIJAVLJENOG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3C7993" w:rsidRPr="000F11E0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8B6BA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RADA, USPJESI I ISKUSTVO U PROVOĐENJU PROGRAMA/PROJEKTA UDRUGE</w:t>
            </w:r>
          </w:p>
          <w:p w:rsidR="003C7993" w:rsidRPr="00424AB3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E2F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  <w:p w:rsidR="00336A11" w:rsidRPr="00C9592C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ktivnosti su u skladu sa ciljevima prijavljenog programa/projekta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>
              <w:t xml:space="preserve">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3C7993" w:rsidRPr="00A60A49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AB2786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PROGRAMA/PROJEKTA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PROCJENA </w:t>
            </w:r>
            <w:r w:rsidR="006159FC" w:rsidRPr="0038423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PROGRAMA/PROJEKTA</w:t>
            </w:r>
          </w:p>
          <w:p w:rsid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42C43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3C7993"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  <w:p w:rsidR="003C7993" w:rsidRPr="00727BD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A1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D5BD9" w:rsidRDefault="00CC7C58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  <w:r w:rsidRPr="002A2DF0"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  <w:lastRenderedPageBreak/>
        <w:t>POSEBNI KRITERIJI:</w:t>
      </w:r>
    </w:p>
    <w:p w:rsidR="003F6AE9" w:rsidRDefault="003F6AE9" w:rsidP="003F6AE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771"/>
        <w:gridCol w:w="41"/>
        <w:gridCol w:w="1985"/>
        <w:gridCol w:w="73"/>
        <w:gridCol w:w="1344"/>
      </w:tblGrid>
      <w:tr w:rsidR="003F6AE9" w:rsidRPr="00E3243F" w:rsidTr="005C0645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F6AE9" w:rsidRDefault="003F6AE9" w:rsidP="005C06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X. POSEBNI KRITERIJI</w:t>
            </w:r>
          </w:p>
          <w:p w:rsidR="003F6AE9" w:rsidRDefault="003F6AE9" w:rsidP="005C06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3F6AE9" w:rsidRPr="00FF66FB" w:rsidRDefault="003F6AE9" w:rsidP="005C0645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(upisati posebne kriterija iz Programa financiranja udruga iz Proračuna Grada Zagreba za 2019. iz područja javnog natječaja za koje je projekt prijavljen)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F6AE9" w:rsidRPr="00A60A49" w:rsidTr="005C064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E9" w:rsidRPr="00C147ED" w:rsidRDefault="003F6AE9" w:rsidP="003F6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je udruga provela 3 i više programa ili projekata iz područja zaštite potrošača sufinancirane iz Proračuna Grada Zagreba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F6AE9" w:rsidRPr="00A60A49" w:rsidTr="005C064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E9" w:rsidRPr="009A23D8" w:rsidRDefault="003F6AE9" w:rsidP="003F6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 li je udruga provela program ili projekt iz područja zaštite potrošača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vezano uz prava i obveze potrošača korisnika javnih komunalnih usluga</w:t>
            </w:r>
            <w:r>
              <w:t xml:space="preserve"> 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sufinancirane iz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roračuna Grada Zagreba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F6AE9" w:rsidRPr="00A60A49" w:rsidTr="005C064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E9" w:rsidRPr="009A23D8" w:rsidRDefault="003F6AE9" w:rsidP="003F6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s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udjeluju u radu savjetodavnih tijela na lokalnoj i državnoj razini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F6AE9" w:rsidRPr="00A60A49" w:rsidTr="005C064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E9" w:rsidRPr="009A23D8" w:rsidRDefault="003F6AE9" w:rsidP="003F6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 li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sudjeluj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radu povjerenstava za reklamacije potrošača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kod trgovaca koji obavljaju javne komunalne usluge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E9" w:rsidRPr="00A60A49" w:rsidRDefault="003F6AE9" w:rsidP="005C06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F6AE9" w:rsidRPr="00E3243F" w:rsidTr="005C0645">
        <w:trPr>
          <w:trHeight w:val="602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F6AE9" w:rsidRPr="00A60A49" w:rsidRDefault="003F6AE9" w:rsidP="005C06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F6AE9" w:rsidRPr="00A60A49" w:rsidRDefault="003F6AE9" w:rsidP="005C06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F6AE9" w:rsidRDefault="003F6AE9" w:rsidP="003F6AE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F6AE9" w:rsidRPr="002A2DF0" w:rsidRDefault="003F6AE9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CC7C58" w:rsidRPr="002A2DF0" w:rsidRDefault="00CC7C58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442F5" w:rsidRPr="00920FF3" w:rsidTr="003F6AE9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3F6AE9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3F6AE9" w:rsidRPr="003F6AE9" w:rsidTr="003F6AE9">
        <w:trPr>
          <w:trHeight w:val="308"/>
        </w:trPr>
        <w:tc>
          <w:tcPr>
            <w:tcW w:w="1025" w:type="dxa"/>
          </w:tcPr>
          <w:p w:rsidR="00ED32CF" w:rsidRPr="003F6AE9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3F6AE9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C298C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3F6AE9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3F6AE9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usklađenosti ciljeva programa/projekta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programa/projekta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programa/projekta udruge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V.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programa/projekta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programa/projekta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rPr>
          <w:trHeight w:val="322"/>
        </w:trPr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3F6AE9" w:rsidRDefault="00C66B0D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bookmarkStart w:id="2" w:name="_GoBack"/>
            <w:r w:rsidRPr="0038423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="00267868" w:rsidRPr="0038423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bookmarkEnd w:id="2"/>
            <w:r w:rsidR="00267868"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/projekta</w:t>
            </w:r>
          </w:p>
        </w:tc>
        <w:tc>
          <w:tcPr>
            <w:tcW w:w="1685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rPr>
          <w:trHeight w:val="270"/>
        </w:trPr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102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programa/ projekata Europske unije</w:t>
            </w:r>
          </w:p>
        </w:tc>
        <w:tc>
          <w:tcPr>
            <w:tcW w:w="1685" w:type="dxa"/>
          </w:tcPr>
          <w:p w:rsidR="00267868" w:rsidRPr="003F6A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3F6AE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3F6AE9">
              <w:rPr>
                <w:b/>
              </w:rPr>
              <w:t xml:space="preserve"> </w:t>
            </w: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3F6AE9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3F6AE9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3F6AE9" w:rsidRDefault="00FC298C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3F6AE9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3F6AE9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F6AE9" w:rsidRPr="003F6AE9" w:rsidTr="003F6AE9">
        <w:trPr>
          <w:trHeight w:val="296"/>
        </w:trPr>
        <w:tc>
          <w:tcPr>
            <w:tcW w:w="1025" w:type="dxa"/>
          </w:tcPr>
          <w:p w:rsidR="00267868" w:rsidRPr="006159FC" w:rsidRDefault="006159FC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159F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159FC" w:rsidRDefault="00C66B0D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posebni kriteriji</w:t>
            </w:r>
          </w:p>
        </w:tc>
        <w:tc>
          <w:tcPr>
            <w:tcW w:w="1685" w:type="dxa"/>
          </w:tcPr>
          <w:p w:rsidR="00267868" w:rsidRPr="003F6AE9" w:rsidRDefault="006159FC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C298C" w:rsidTr="00FC298C">
        <w:trPr>
          <w:trHeight w:val="432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C298C" w:rsidRPr="002A2DF0" w:rsidRDefault="00FC298C" w:rsidP="00A77062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bookmarkStart w:id="4" w:name="_Hlk26440316"/>
            <w:bookmarkEnd w:id="3"/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UKUPNO OSTVARENI BODOVI</w:t>
            </w:r>
            <w:r w:rsidRPr="002A2DF0">
              <w:rPr>
                <w:b/>
                <w:color w:val="FF0000"/>
              </w:rPr>
              <w:t xml:space="preserve"> </w:t>
            </w: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 xml:space="preserve">ZA POSEBNE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C298C" w:rsidRPr="002A2DF0" w:rsidRDefault="00FC298C" w:rsidP="00A7706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:rsidR="00FC298C" w:rsidRDefault="00FC298C" w:rsidP="00A7706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F6AE9" w:rsidRPr="003F6AE9" w:rsidTr="006159FC">
        <w:trPr>
          <w:trHeight w:val="550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3F6AE9">
              <w:rPr>
                <w:b/>
              </w:rPr>
              <w:t xml:space="preserve"> </w:t>
            </w: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3F6AE9" w:rsidRDefault="003F6AE9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F6A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142" w:type="dxa"/>
            <w:vAlign w:val="center"/>
          </w:tcPr>
          <w:p w:rsidR="00267868" w:rsidRPr="003F6AE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3F6AE9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3F6AE9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Default="003C7993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3C7993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21" w:rsidRDefault="00C77721" w:rsidP="005F1033">
      <w:pPr>
        <w:spacing w:after="0" w:line="240" w:lineRule="auto"/>
      </w:pPr>
      <w:r>
        <w:separator/>
      </w:r>
    </w:p>
  </w:endnote>
  <w:endnote w:type="continuationSeparator" w:id="0">
    <w:p w:rsidR="00C77721" w:rsidRDefault="00C7772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21" w:rsidRDefault="00C77721" w:rsidP="005F1033">
      <w:pPr>
        <w:spacing w:after="0" w:line="240" w:lineRule="auto"/>
      </w:pPr>
      <w:r>
        <w:separator/>
      </w:r>
    </w:p>
  </w:footnote>
  <w:footnote w:type="continuationSeparator" w:id="0">
    <w:p w:rsidR="00C77721" w:rsidRDefault="00C7772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CC42E9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3F6AE9">
      <w:rPr>
        <w:rFonts w:ascii="Times New Roman" w:eastAsia="Arial Unicode MS" w:hAnsi="Times New Roman"/>
        <w:sz w:val="20"/>
        <w:szCs w:val="20"/>
      </w:rPr>
      <w:t>zaštite potrošača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8F31C6" w:rsidRPr="0038423A">
      <w:rPr>
        <w:rFonts w:ascii="Times New Roman" w:eastAsia="Arial Unicode MS" w:hAnsi="Times New Roman"/>
        <w:sz w:val="20"/>
        <w:szCs w:val="20"/>
      </w:rPr>
      <w:t>2020</w:t>
    </w:r>
    <w:r w:rsidR="00784EEF" w:rsidRPr="0038423A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92DF0"/>
    <w:multiLevelType w:val="hybridMultilevel"/>
    <w:tmpl w:val="73BC6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B6FD7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"/>
  </w:num>
  <w:num w:numId="4">
    <w:abstractNumId w:val="8"/>
  </w:num>
  <w:num w:numId="5">
    <w:abstractNumId w:val="26"/>
  </w:num>
  <w:num w:numId="6">
    <w:abstractNumId w:val="1"/>
  </w:num>
  <w:num w:numId="7">
    <w:abstractNumId w:val="34"/>
  </w:num>
  <w:num w:numId="8">
    <w:abstractNumId w:val="16"/>
  </w:num>
  <w:num w:numId="9">
    <w:abstractNumId w:val="14"/>
  </w:num>
  <w:num w:numId="10">
    <w:abstractNumId w:val="36"/>
  </w:num>
  <w:num w:numId="11">
    <w:abstractNumId w:val="7"/>
  </w:num>
  <w:num w:numId="12">
    <w:abstractNumId w:val="28"/>
  </w:num>
  <w:num w:numId="13">
    <w:abstractNumId w:val="10"/>
  </w:num>
  <w:num w:numId="14">
    <w:abstractNumId w:val="25"/>
  </w:num>
  <w:num w:numId="15">
    <w:abstractNumId w:val="9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18"/>
  </w:num>
  <w:num w:numId="26">
    <w:abstractNumId w:val="38"/>
  </w:num>
  <w:num w:numId="27">
    <w:abstractNumId w:val="35"/>
  </w:num>
  <w:num w:numId="28">
    <w:abstractNumId w:val="32"/>
  </w:num>
  <w:num w:numId="29">
    <w:abstractNumId w:val="33"/>
  </w:num>
  <w:num w:numId="30">
    <w:abstractNumId w:val="5"/>
  </w:num>
  <w:num w:numId="31">
    <w:abstractNumId w:val="37"/>
  </w:num>
  <w:num w:numId="32">
    <w:abstractNumId w:val="24"/>
  </w:num>
  <w:num w:numId="33">
    <w:abstractNumId w:val="29"/>
  </w:num>
  <w:num w:numId="34">
    <w:abstractNumId w:val="22"/>
  </w:num>
  <w:num w:numId="35">
    <w:abstractNumId w:val="30"/>
  </w:num>
  <w:num w:numId="36">
    <w:abstractNumId w:val="31"/>
  </w:num>
  <w:num w:numId="37">
    <w:abstractNumId w:val="0"/>
  </w:num>
  <w:num w:numId="38">
    <w:abstractNumId w:val="15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423A"/>
    <w:rsid w:val="003A08B6"/>
    <w:rsid w:val="003A3905"/>
    <w:rsid w:val="003A5613"/>
    <w:rsid w:val="003A79F0"/>
    <w:rsid w:val="003C7993"/>
    <w:rsid w:val="003E4C27"/>
    <w:rsid w:val="003F6AE9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B21E1"/>
    <w:rsid w:val="004D19AC"/>
    <w:rsid w:val="004D4066"/>
    <w:rsid w:val="004D5BD9"/>
    <w:rsid w:val="004D5BF5"/>
    <w:rsid w:val="00522A5D"/>
    <w:rsid w:val="005309FB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6159FC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700480"/>
    <w:rsid w:val="007225BE"/>
    <w:rsid w:val="007270FF"/>
    <w:rsid w:val="00727BDB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66B0D"/>
    <w:rsid w:val="00C71B74"/>
    <w:rsid w:val="00C72E58"/>
    <w:rsid w:val="00C77721"/>
    <w:rsid w:val="00C85626"/>
    <w:rsid w:val="00C9550D"/>
    <w:rsid w:val="00C9592C"/>
    <w:rsid w:val="00CB247A"/>
    <w:rsid w:val="00CB3CDA"/>
    <w:rsid w:val="00CB6790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63C2F"/>
    <w:rsid w:val="00E76E7B"/>
    <w:rsid w:val="00E80FE5"/>
    <w:rsid w:val="00E8174A"/>
    <w:rsid w:val="00E90C24"/>
    <w:rsid w:val="00ED32CF"/>
    <w:rsid w:val="00EE154F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0284"/>
    <w:rsid w:val="00FB548C"/>
    <w:rsid w:val="00FC29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4DF1-8F86-4267-87FD-13866712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977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Rudelj</cp:lastModifiedBy>
  <cp:revision>19</cp:revision>
  <cp:lastPrinted>2019-12-12T09:34:00Z</cp:lastPrinted>
  <dcterms:created xsi:type="dcterms:W3CDTF">2019-11-18T10:45:00Z</dcterms:created>
  <dcterms:modified xsi:type="dcterms:W3CDTF">2020-02-03T13:38:00Z</dcterms:modified>
</cp:coreProperties>
</file>